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F4" w:rsidRDefault="00782CF4">
      <w:pPr>
        <w:pStyle w:val="1"/>
        <w:widowControl/>
        <w:shd w:val="clear" w:color="auto" w:fill="FFFFFF"/>
        <w:spacing w:beforeAutospacing="0" w:afterAutospacing="0" w:line="540" w:lineRule="exact"/>
        <w:jc w:val="center"/>
        <w:rPr>
          <w:rFonts w:ascii="方正小标宋简体" w:eastAsia="方正小标宋简体" w:hAnsi="仿宋" w:cs="宋体" w:hint="default"/>
          <w:b w:val="0"/>
          <w:color w:val="000000" w:themeColor="text1"/>
          <w:spacing w:val="-23"/>
          <w:sz w:val="44"/>
          <w:szCs w:val="44"/>
          <w:shd w:val="clear" w:color="auto" w:fill="FFFFFF"/>
        </w:rPr>
      </w:pPr>
    </w:p>
    <w:p w:rsidR="0075671E" w:rsidRPr="00782CF4" w:rsidRDefault="00B6261B">
      <w:pPr>
        <w:pStyle w:val="1"/>
        <w:widowControl/>
        <w:shd w:val="clear" w:color="auto" w:fill="FFFFFF"/>
        <w:spacing w:beforeAutospacing="0" w:afterAutospacing="0" w:line="540" w:lineRule="exact"/>
        <w:jc w:val="center"/>
        <w:rPr>
          <w:rFonts w:ascii="方正小标宋简体" w:eastAsia="方正小标宋简体" w:hAnsi="仿宋" w:cs="宋体"/>
          <w:b w:val="0"/>
          <w:color w:val="000000" w:themeColor="text1"/>
          <w:spacing w:val="-23"/>
          <w:sz w:val="44"/>
          <w:szCs w:val="44"/>
        </w:rPr>
      </w:pPr>
      <w:r w:rsidRPr="00782CF4">
        <w:rPr>
          <w:rFonts w:ascii="方正小标宋简体" w:eastAsia="方正小标宋简体" w:hAnsi="仿宋" w:cs="宋体"/>
          <w:b w:val="0"/>
          <w:color w:val="000000" w:themeColor="text1"/>
          <w:spacing w:val="-23"/>
          <w:sz w:val="44"/>
          <w:szCs w:val="44"/>
          <w:shd w:val="clear" w:color="auto" w:fill="FFFFFF"/>
        </w:rPr>
        <w:t>中国共产党第十八届中央委员会第六次全体会议公报（全文）</w:t>
      </w:r>
    </w:p>
    <w:p w:rsidR="00782CF4" w:rsidRDefault="00782CF4">
      <w:pPr>
        <w:pStyle w:val="a5"/>
        <w:widowControl/>
        <w:shd w:val="clear" w:color="auto" w:fill="FFFFFF"/>
        <w:spacing w:beforeAutospacing="0" w:afterAutospacing="0" w:line="540" w:lineRule="exact"/>
        <w:jc w:val="center"/>
        <w:rPr>
          <w:rFonts w:ascii="仿宋" w:eastAsia="仿宋" w:hAnsi="仿宋" w:cs="宋体"/>
          <w:color w:val="000000" w:themeColor="text1"/>
          <w:sz w:val="32"/>
          <w:szCs w:val="32"/>
          <w:shd w:val="clear" w:color="auto" w:fill="FFFFFF"/>
        </w:rPr>
      </w:pPr>
    </w:p>
    <w:p w:rsidR="0075671E" w:rsidRPr="00782CF4" w:rsidRDefault="00B6261B">
      <w:pPr>
        <w:pStyle w:val="a5"/>
        <w:widowControl/>
        <w:shd w:val="clear" w:color="auto" w:fill="FFFFFF"/>
        <w:spacing w:beforeAutospacing="0" w:afterAutospacing="0" w:line="540" w:lineRule="exact"/>
        <w:jc w:val="center"/>
        <w:rPr>
          <w:rFonts w:ascii="仿宋" w:eastAsia="仿宋" w:hAnsi="仿宋" w:cs="宋体"/>
          <w:color w:val="000000" w:themeColor="text1"/>
          <w:sz w:val="32"/>
          <w:szCs w:val="32"/>
        </w:rPr>
      </w:pPr>
      <w:bookmarkStart w:id="0" w:name="_GoBack"/>
      <w:bookmarkEnd w:id="0"/>
      <w:r w:rsidRPr="00782CF4">
        <w:rPr>
          <w:rFonts w:ascii="仿宋" w:eastAsia="仿宋" w:hAnsi="仿宋" w:cs="宋体" w:hint="eastAsia"/>
          <w:color w:val="000000" w:themeColor="text1"/>
          <w:sz w:val="32"/>
          <w:szCs w:val="32"/>
          <w:shd w:val="clear" w:color="auto" w:fill="FFFFFF"/>
        </w:rPr>
        <w:t>（</w:t>
      </w:r>
      <w:r w:rsidRPr="00782CF4">
        <w:rPr>
          <w:rFonts w:ascii="仿宋" w:eastAsia="仿宋" w:hAnsi="仿宋" w:cs="宋体" w:hint="eastAsia"/>
          <w:color w:val="000000" w:themeColor="text1"/>
          <w:sz w:val="32"/>
          <w:szCs w:val="32"/>
          <w:shd w:val="clear" w:color="auto" w:fill="FFFFFF"/>
        </w:rPr>
        <w:t>2016</w:t>
      </w:r>
      <w:r w:rsidRPr="00782CF4">
        <w:rPr>
          <w:rFonts w:ascii="仿宋" w:eastAsia="仿宋" w:hAnsi="仿宋" w:cs="宋体" w:hint="eastAsia"/>
          <w:color w:val="000000" w:themeColor="text1"/>
          <w:sz w:val="32"/>
          <w:szCs w:val="32"/>
          <w:shd w:val="clear" w:color="auto" w:fill="FFFFFF"/>
        </w:rPr>
        <w:t>年</w:t>
      </w:r>
      <w:r w:rsidRPr="00782CF4">
        <w:rPr>
          <w:rFonts w:ascii="仿宋" w:eastAsia="仿宋" w:hAnsi="仿宋" w:cs="宋体" w:hint="eastAsia"/>
          <w:color w:val="000000" w:themeColor="text1"/>
          <w:sz w:val="32"/>
          <w:szCs w:val="32"/>
          <w:shd w:val="clear" w:color="auto" w:fill="FFFFFF"/>
        </w:rPr>
        <w:t>10</w:t>
      </w:r>
      <w:r w:rsidRPr="00782CF4">
        <w:rPr>
          <w:rFonts w:ascii="仿宋" w:eastAsia="仿宋" w:hAnsi="仿宋" w:cs="宋体" w:hint="eastAsia"/>
          <w:color w:val="000000" w:themeColor="text1"/>
          <w:sz w:val="32"/>
          <w:szCs w:val="32"/>
          <w:shd w:val="clear" w:color="auto" w:fill="FFFFFF"/>
        </w:rPr>
        <w:t>月</w:t>
      </w:r>
      <w:r w:rsidRPr="00782CF4">
        <w:rPr>
          <w:rFonts w:ascii="仿宋" w:eastAsia="仿宋" w:hAnsi="仿宋" w:cs="宋体" w:hint="eastAsia"/>
          <w:color w:val="000000" w:themeColor="text1"/>
          <w:sz w:val="32"/>
          <w:szCs w:val="32"/>
          <w:shd w:val="clear" w:color="auto" w:fill="FFFFFF"/>
        </w:rPr>
        <w:t>27</w:t>
      </w:r>
      <w:r w:rsidRPr="00782CF4">
        <w:rPr>
          <w:rFonts w:ascii="仿宋" w:eastAsia="仿宋" w:hAnsi="仿宋" w:cs="宋体" w:hint="eastAsia"/>
          <w:color w:val="000000" w:themeColor="text1"/>
          <w:sz w:val="32"/>
          <w:szCs w:val="32"/>
          <w:shd w:val="clear" w:color="auto" w:fill="FFFFFF"/>
        </w:rPr>
        <w:t>日中国共产党第十八届中央委员会第六次全体会议通过）</w:t>
      </w:r>
    </w:p>
    <w:p w:rsidR="0075671E" w:rsidRPr="00782CF4" w:rsidRDefault="0075671E">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shd w:val="clear" w:color="auto" w:fill="FFFFFF"/>
        </w:rPr>
      </w:pP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中国共产党第十八届中央委员会第六次全体会议，于</w:t>
      </w:r>
      <w:r w:rsidRPr="00782CF4">
        <w:rPr>
          <w:rFonts w:ascii="仿宋" w:eastAsia="仿宋" w:hAnsi="仿宋" w:cs="宋体" w:hint="eastAsia"/>
          <w:color w:val="000000" w:themeColor="text1"/>
          <w:sz w:val="32"/>
          <w:szCs w:val="32"/>
          <w:shd w:val="clear" w:color="auto" w:fill="FFFFFF"/>
        </w:rPr>
        <w:t>2016</w:t>
      </w:r>
      <w:r w:rsidRPr="00782CF4">
        <w:rPr>
          <w:rFonts w:ascii="仿宋" w:eastAsia="仿宋" w:hAnsi="仿宋" w:cs="宋体" w:hint="eastAsia"/>
          <w:color w:val="000000" w:themeColor="text1"/>
          <w:sz w:val="32"/>
          <w:szCs w:val="32"/>
          <w:shd w:val="clear" w:color="auto" w:fill="FFFFFF"/>
        </w:rPr>
        <w:t>年</w:t>
      </w:r>
      <w:r w:rsidRPr="00782CF4">
        <w:rPr>
          <w:rFonts w:ascii="仿宋" w:eastAsia="仿宋" w:hAnsi="仿宋" w:cs="宋体" w:hint="eastAsia"/>
          <w:color w:val="000000" w:themeColor="text1"/>
          <w:sz w:val="32"/>
          <w:szCs w:val="32"/>
          <w:shd w:val="clear" w:color="auto" w:fill="FFFFFF"/>
        </w:rPr>
        <w:t>10</w:t>
      </w:r>
      <w:r w:rsidRPr="00782CF4">
        <w:rPr>
          <w:rFonts w:ascii="仿宋" w:eastAsia="仿宋" w:hAnsi="仿宋" w:cs="宋体" w:hint="eastAsia"/>
          <w:color w:val="000000" w:themeColor="text1"/>
          <w:sz w:val="32"/>
          <w:szCs w:val="32"/>
          <w:shd w:val="clear" w:color="auto" w:fill="FFFFFF"/>
        </w:rPr>
        <w:t>月</w:t>
      </w:r>
      <w:r w:rsidRPr="00782CF4">
        <w:rPr>
          <w:rFonts w:ascii="仿宋" w:eastAsia="仿宋" w:hAnsi="仿宋" w:cs="宋体" w:hint="eastAsia"/>
          <w:color w:val="000000" w:themeColor="text1"/>
          <w:sz w:val="32"/>
          <w:szCs w:val="32"/>
          <w:shd w:val="clear" w:color="auto" w:fill="FFFFFF"/>
        </w:rPr>
        <w:t>24</w:t>
      </w:r>
      <w:r w:rsidRPr="00782CF4">
        <w:rPr>
          <w:rFonts w:ascii="仿宋" w:eastAsia="仿宋" w:hAnsi="仿宋" w:cs="宋体" w:hint="eastAsia"/>
          <w:color w:val="000000" w:themeColor="text1"/>
          <w:sz w:val="32"/>
          <w:szCs w:val="32"/>
          <w:shd w:val="clear" w:color="auto" w:fill="FFFFFF"/>
        </w:rPr>
        <w:t>日至</w:t>
      </w:r>
      <w:r w:rsidRPr="00782CF4">
        <w:rPr>
          <w:rFonts w:ascii="仿宋" w:eastAsia="仿宋" w:hAnsi="仿宋" w:cs="宋体" w:hint="eastAsia"/>
          <w:color w:val="000000" w:themeColor="text1"/>
          <w:sz w:val="32"/>
          <w:szCs w:val="32"/>
          <w:shd w:val="clear" w:color="auto" w:fill="FFFFFF"/>
        </w:rPr>
        <w:t>27</w:t>
      </w:r>
      <w:r w:rsidRPr="00782CF4">
        <w:rPr>
          <w:rFonts w:ascii="仿宋" w:eastAsia="仿宋" w:hAnsi="仿宋" w:cs="宋体" w:hint="eastAsia"/>
          <w:color w:val="000000" w:themeColor="text1"/>
          <w:sz w:val="32"/>
          <w:szCs w:val="32"/>
          <w:shd w:val="clear" w:color="auto" w:fill="FFFFFF"/>
        </w:rPr>
        <w:t>日在北京举行。</w:t>
      </w:r>
    </w:p>
    <w:p w:rsidR="0075671E" w:rsidRPr="00782CF4" w:rsidRDefault="00B6261B">
      <w:pPr>
        <w:pStyle w:val="a5"/>
        <w:widowControl/>
        <w:shd w:val="clear" w:color="auto" w:fill="FFFFFF"/>
        <w:spacing w:beforeAutospacing="0" w:afterLines="50" w:after="156" w:afterAutospacing="0" w:line="540" w:lineRule="exact"/>
        <w:ind w:firstLineChars="200" w:firstLine="643"/>
        <w:jc w:val="both"/>
        <w:rPr>
          <w:rFonts w:ascii="仿宋" w:eastAsia="仿宋" w:hAnsi="仿宋" w:cs="宋体"/>
          <w:color w:val="000000" w:themeColor="text1"/>
          <w:sz w:val="32"/>
          <w:szCs w:val="32"/>
        </w:rPr>
      </w:pPr>
      <w:r w:rsidRPr="00782CF4">
        <w:rPr>
          <w:rStyle w:val="a6"/>
          <w:rFonts w:ascii="仿宋" w:eastAsia="仿宋" w:hAnsi="仿宋" w:cs="宋体" w:hint="eastAsia"/>
          <w:color w:val="000000" w:themeColor="text1"/>
          <w:sz w:val="32"/>
          <w:szCs w:val="32"/>
          <w:shd w:val="clear" w:color="auto" w:fill="FFFFFF"/>
        </w:rPr>
        <w:t>出席这次全会的有，中央委员</w:t>
      </w:r>
      <w:r w:rsidRPr="00782CF4">
        <w:rPr>
          <w:rStyle w:val="a6"/>
          <w:rFonts w:ascii="仿宋" w:eastAsia="仿宋" w:hAnsi="仿宋" w:cs="宋体" w:hint="eastAsia"/>
          <w:color w:val="000000" w:themeColor="text1"/>
          <w:sz w:val="32"/>
          <w:szCs w:val="32"/>
          <w:shd w:val="clear" w:color="auto" w:fill="FFFFFF"/>
        </w:rPr>
        <w:t>197</w:t>
      </w:r>
      <w:r w:rsidRPr="00782CF4">
        <w:rPr>
          <w:rStyle w:val="a6"/>
          <w:rFonts w:ascii="仿宋" w:eastAsia="仿宋" w:hAnsi="仿宋" w:cs="宋体" w:hint="eastAsia"/>
          <w:color w:val="000000" w:themeColor="text1"/>
          <w:sz w:val="32"/>
          <w:szCs w:val="32"/>
          <w:shd w:val="clear" w:color="auto" w:fill="FFFFFF"/>
        </w:rPr>
        <w:t>人，候补中央委员</w:t>
      </w:r>
      <w:r w:rsidRPr="00782CF4">
        <w:rPr>
          <w:rStyle w:val="a6"/>
          <w:rFonts w:ascii="仿宋" w:eastAsia="仿宋" w:hAnsi="仿宋" w:cs="宋体" w:hint="eastAsia"/>
          <w:color w:val="000000" w:themeColor="text1"/>
          <w:sz w:val="32"/>
          <w:szCs w:val="32"/>
          <w:shd w:val="clear" w:color="auto" w:fill="FFFFFF"/>
        </w:rPr>
        <w:t>151</w:t>
      </w:r>
      <w:r w:rsidRPr="00782CF4">
        <w:rPr>
          <w:rStyle w:val="a6"/>
          <w:rFonts w:ascii="仿宋" w:eastAsia="仿宋" w:hAnsi="仿宋" w:cs="宋体" w:hint="eastAsia"/>
          <w:color w:val="000000" w:themeColor="text1"/>
          <w:sz w:val="32"/>
          <w:szCs w:val="32"/>
          <w:shd w:val="clear" w:color="auto" w:fill="FFFFFF"/>
        </w:rPr>
        <w:t>人。</w:t>
      </w:r>
      <w:r w:rsidRPr="00782CF4">
        <w:rPr>
          <w:rFonts w:ascii="仿宋" w:eastAsia="仿宋" w:hAnsi="仿宋" w:cs="宋体" w:hint="eastAsia"/>
          <w:color w:val="000000" w:themeColor="text1"/>
          <w:sz w:val="32"/>
          <w:szCs w:val="32"/>
          <w:shd w:val="clear" w:color="auto" w:fill="FFFFFF"/>
        </w:rPr>
        <w:t>中央纪律检查委员会委员和有关方面负责同志列席会议。党的十八大代表中部分基层同志和专家学者也列席会议。</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全会由中央政治局主持。中央委员会总书记习近平作了重要讲话。</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全会听取和讨论了习近平受中央政治局委托作的工作报告，</w:t>
      </w:r>
      <w:r w:rsidRPr="00782CF4">
        <w:rPr>
          <w:rStyle w:val="a6"/>
          <w:rFonts w:ascii="仿宋" w:eastAsia="仿宋" w:hAnsi="仿宋" w:cs="宋体" w:hint="eastAsia"/>
          <w:color w:val="000000" w:themeColor="text1"/>
          <w:sz w:val="32"/>
          <w:szCs w:val="32"/>
          <w:shd w:val="clear" w:color="auto" w:fill="FFFFFF"/>
        </w:rPr>
        <w:t>审议通过了《关于新形势下党内政治生活的若干准则》和《中国共产党党内监督条例》，审议通过了《关于召开党的第十九次全国代表大会的决议》。</w:t>
      </w:r>
      <w:r w:rsidRPr="00782CF4">
        <w:rPr>
          <w:rFonts w:ascii="仿宋" w:eastAsia="仿宋" w:hAnsi="仿宋" w:cs="宋体" w:hint="eastAsia"/>
          <w:color w:val="000000" w:themeColor="text1"/>
          <w:sz w:val="32"/>
          <w:szCs w:val="32"/>
          <w:shd w:val="clear" w:color="auto" w:fill="FFFFFF"/>
        </w:rPr>
        <w:t>习近平就《准则（讨论稿）》和《条例（讨论稿）》向全会作了说明。</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充分肯定党的十八届五中全会以来中央政治局的工作。一致认为，面对复杂的国际国内形势，中央政治局高举中国特色社会主义伟大旗帜，坚持以马克思列宁主义、毛泽东思想、邓小平理论、“三个代表”重要思想、科学发展</w:t>
      </w:r>
      <w:r w:rsidRPr="00782CF4">
        <w:rPr>
          <w:rFonts w:ascii="仿宋" w:eastAsia="仿宋" w:hAnsi="仿宋" w:cs="宋体" w:hint="eastAsia"/>
          <w:color w:val="000000" w:themeColor="text1"/>
          <w:sz w:val="32"/>
          <w:szCs w:val="32"/>
          <w:shd w:val="clear" w:color="auto" w:fill="FFFFFF"/>
        </w:rPr>
        <w:lastRenderedPageBreak/>
        <w:t>观为指导，全面贯彻党的十八大和十八届三中、四中、五中全会精神，深入贯彻习近平总书记系列重要讲话精神和治国理政新理念</w:t>
      </w:r>
      <w:r w:rsidRPr="00782CF4">
        <w:rPr>
          <w:rFonts w:ascii="仿宋" w:eastAsia="仿宋" w:hAnsi="仿宋" w:cs="宋体" w:hint="eastAsia"/>
          <w:color w:val="000000" w:themeColor="text1"/>
          <w:sz w:val="32"/>
          <w:szCs w:val="32"/>
          <w:shd w:val="clear" w:color="auto" w:fill="FFFFFF"/>
        </w:rPr>
        <w:t>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全会高度评价全面从严治党取得的成就，</w:t>
      </w:r>
      <w:r w:rsidRPr="00782CF4">
        <w:rPr>
          <w:rStyle w:val="a6"/>
          <w:rFonts w:ascii="仿宋" w:eastAsia="仿宋" w:hAnsi="仿宋" w:cs="宋体" w:hint="eastAsia"/>
          <w:color w:val="000000" w:themeColor="text1"/>
          <w:sz w:val="32"/>
          <w:szCs w:val="32"/>
          <w:shd w:val="clear" w:color="auto" w:fill="FFFFFF"/>
        </w:rPr>
        <w:t>认为党的十八大以来，以习近平同志为核心的党中央身体力行、率先垂范，坚定推进全面从严治党，坚持思想建党和制度治党紧密结合，集中整饬党风，严厉惩治腐败，净化党内政治生态，党内政治生活展现新气象，赢得了党心民心</w:t>
      </w:r>
      <w:r w:rsidRPr="00782CF4">
        <w:rPr>
          <w:rFonts w:ascii="仿宋" w:eastAsia="仿宋" w:hAnsi="仿宋" w:cs="宋体" w:hint="eastAsia"/>
          <w:color w:val="000000" w:themeColor="text1"/>
          <w:sz w:val="32"/>
          <w:szCs w:val="32"/>
          <w:shd w:val="clear" w:color="auto" w:fill="FFFFFF"/>
        </w:rPr>
        <w:t>，为开创党和国家事业新局面提供了重要保证。</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全会强调，新形势下加强和规范党内政治生活，必须以党章为根本遵循，坚持党的政治路线、思想路线</w:t>
      </w:r>
      <w:r w:rsidRPr="00782CF4">
        <w:rPr>
          <w:rFonts w:ascii="仿宋" w:eastAsia="仿宋" w:hAnsi="仿宋" w:cs="宋体" w:hint="eastAsia"/>
          <w:color w:val="000000" w:themeColor="text1"/>
          <w:sz w:val="32"/>
          <w:szCs w:val="32"/>
          <w:shd w:val="clear" w:color="auto" w:fill="FFFFFF"/>
        </w:rPr>
        <w:t>、组织路线、</w:t>
      </w:r>
      <w:r w:rsidRPr="00782CF4">
        <w:rPr>
          <w:rFonts w:ascii="仿宋" w:eastAsia="仿宋" w:hAnsi="仿宋" w:cs="宋体" w:hint="eastAsia"/>
          <w:color w:val="000000" w:themeColor="text1"/>
          <w:sz w:val="32"/>
          <w:szCs w:val="32"/>
          <w:shd w:val="clear" w:color="auto" w:fill="FFFFFF"/>
        </w:rPr>
        <w:lastRenderedPageBreak/>
        <w:t>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全会强调，新形势下加强和规范党内政治生活，重点是各级领导机关和领导干部，关键是高级干部特别是中央委员会、中央政治局、中央政治局常务委员会的组成人员。</w:t>
      </w:r>
      <w:r w:rsidRPr="00782CF4">
        <w:rPr>
          <w:rStyle w:val="a6"/>
          <w:rFonts w:ascii="仿宋" w:eastAsia="仿宋" w:hAnsi="仿宋" w:cs="宋体" w:hint="eastAsia"/>
          <w:color w:val="000000" w:themeColor="text1"/>
          <w:sz w:val="32"/>
          <w:szCs w:val="32"/>
          <w:shd w:val="clear" w:color="auto" w:fill="FFFFFF"/>
        </w:rPr>
        <w:t>高级干部特别</w:t>
      </w:r>
      <w:r w:rsidRPr="00782CF4">
        <w:rPr>
          <w:rStyle w:val="a6"/>
          <w:rFonts w:ascii="仿宋" w:eastAsia="仿宋" w:hAnsi="仿宋" w:cs="宋体" w:hint="eastAsia"/>
          <w:color w:val="000000" w:themeColor="text1"/>
          <w:sz w:val="32"/>
          <w:szCs w:val="32"/>
          <w:shd w:val="clear" w:color="auto" w:fill="FFFFFF"/>
        </w:rPr>
        <w:t>是中央领导层组成人员必须以身作则，模范遵守党章党规，严守党的政治纪律和政治规矩，坚持不忘初心、继续前进，坚持率先垂范、以上率下，为全党全社会作出示范。</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w:t>
      </w:r>
      <w:r w:rsidRPr="00782CF4">
        <w:rPr>
          <w:rFonts w:ascii="仿宋" w:eastAsia="仿宋" w:hAnsi="仿宋" w:cs="宋体" w:hint="eastAsia"/>
          <w:color w:val="000000" w:themeColor="text1"/>
          <w:sz w:val="32"/>
          <w:szCs w:val="32"/>
          <w:shd w:val="clear" w:color="auto" w:fill="FFFFFF"/>
        </w:rPr>
        <w:t>到理想信念的强大力量。全党必须毫不动摇坚持马克思主义指导思想，党的各级组织必须坚持不懈抓好理论武装，广大党员、干部特别是高级干部必须自觉抓好学习、增强党性修养。</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lastRenderedPageBreak/>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w:t>
      </w:r>
      <w:r w:rsidRPr="00782CF4">
        <w:rPr>
          <w:rFonts w:ascii="仿宋" w:eastAsia="仿宋" w:hAnsi="仿宋" w:cs="宋体" w:hint="eastAsia"/>
          <w:color w:val="000000" w:themeColor="text1"/>
          <w:sz w:val="32"/>
          <w:szCs w:val="32"/>
          <w:shd w:val="clear" w:color="auto" w:fill="FFFFFF"/>
        </w:rPr>
        <w:t>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全会提出，坚决维护党中央权威、保证全党令行</w:t>
      </w:r>
      <w:r w:rsidRPr="00782CF4">
        <w:rPr>
          <w:rFonts w:ascii="仿宋" w:eastAsia="仿宋" w:hAnsi="仿宋" w:cs="宋体" w:hint="eastAsia"/>
          <w:color w:val="000000" w:themeColor="text1"/>
          <w:sz w:val="32"/>
          <w:szCs w:val="32"/>
          <w:shd w:val="clear" w:color="auto" w:fill="FFFFFF"/>
        </w:rPr>
        <w:t>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lastRenderedPageBreak/>
        <w:t>全会提出，纪律严明是全党统一意志、统一行动、步调一致前进的重要保障，是党内政治生活的重要内容。必须严</w:t>
      </w:r>
      <w:r w:rsidRPr="00782CF4">
        <w:rPr>
          <w:rFonts w:ascii="仿宋" w:eastAsia="仿宋" w:hAnsi="仿宋" w:cs="宋体" w:hint="eastAsia"/>
          <w:color w:val="000000" w:themeColor="text1"/>
          <w:sz w:val="32"/>
          <w:szCs w:val="32"/>
          <w:shd w:val="clear" w:color="auto" w:fill="FFFFFF"/>
        </w:rPr>
        <w:t>明党的纪律，把纪律挺在前面，用铁的纪律从严治党。坚持纪律面前一律平等，遵守纪律没有特权，执行纪律没有例外，党内决不允许存在不受纪律约束的特殊组织和特殊党员。</w:t>
      </w:r>
      <w:r w:rsidRPr="00782CF4">
        <w:rPr>
          <w:rStyle w:val="a6"/>
          <w:rFonts w:ascii="仿宋" w:eastAsia="仿宋" w:hAnsi="仿宋" w:cs="宋体" w:hint="eastAsia"/>
          <w:color w:val="000000" w:themeColor="text1"/>
          <w:sz w:val="32"/>
          <w:szCs w:val="32"/>
          <w:shd w:val="clear" w:color="auto" w:fill="FFFFFF"/>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w:t>
      </w:r>
      <w:r w:rsidRPr="00782CF4">
        <w:rPr>
          <w:rFonts w:ascii="仿宋" w:eastAsia="仿宋" w:hAnsi="仿宋" w:cs="宋体" w:hint="eastAsia"/>
          <w:color w:val="000000" w:themeColor="text1"/>
          <w:sz w:val="32"/>
          <w:szCs w:val="32"/>
          <w:shd w:val="clear" w:color="auto" w:fill="FFFFFF"/>
        </w:rPr>
        <w:t>党的各级组织必须担负起执行</w:t>
      </w:r>
      <w:r w:rsidRPr="00782CF4">
        <w:rPr>
          <w:rFonts w:ascii="仿宋" w:eastAsia="仿宋" w:hAnsi="仿宋" w:cs="宋体" w:hint="eastAsia"/>
          <w:color w:val="000000" w:themeColor="text1"/>
          <w:sz w:val="32"/>
          <w:szCs w:val="32"/>
          <w:shd w:val="clear" w:color="auto" w:fill="FFFFFF"/>
        </w:rPr>
        <w:t>和维护政治纪律和政治规矩的责任，坚决防止和纠正执行纪律宽松软的问题。</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w:t>
      </w:r>
      <w:r w:rsidRPr="00782CF4">
        <w:rPr>
          <w:rStyle w:val="a6"/>
          <w:rFonts w:ascii="仿宋" w:eastAsia="仿宋" w:hAnsi="仿宋" w:cs="宋体" w:hint="eastAsia"/>
          <w:color w:val="000000" w:themeColor="text1"/>
          <w:sz w:val="32"/>
          <w:szCs w:val="32"/>
          <w:shd w:val="clear" w:color="auto" w:fill="FFFFFF"/>
        </w:rPr>
        <w:t>坚持问政于民、问需于民、问计于民，决不允许在群众面前自以为是、盛气凌人，决不允许当官做老爷、漠视群众疾苦，更不允许欺压群众、损害和侵占群众利益。必须坚决反对形式主义、官僚主义、享乐主义和奢靡之风。</w:t>
      </w:r>
      <w:r w:rsidRPr="00782CF4">
        <w:rPr>
          <w:rFonts w:ascii="仿宋" w:eastAsia="仿宋" w:hAnsi="仿宋" w:cs="宋体" w:hint="eastAsia"/>
          <w:color w:val="000000" w:themeColor="text1"/>
          <w:sz w:val="32"/>
          <w:szCs w:val="32"/>
          <w:shd w:val="clear" w:color="auto" w:fill="FFFFFF"/>
        </w:rPr>
        <w:t>各级领导干部必须深</w:t>
      </w:r>
      <w:r w:rsidRPr="00782CF4">
        <w:rPr>
          <w:rFonts w:ascii="仿宋" w:eastAsia="仿宋" w:hAnsi="仿宋" w:cs="宋体" w:hint="eastAsia"/>
          <w:color w:val="000000" w:themeColor="text1"/>
          <w:sz w:val="32"/>
          <w:szCs w:val="32"/>
          <w:shd w:val="clear" w:color="auto" w:fill="FFFFFF"/>
        </w:rPr>
        <w:t>入实际、深入基层、深入群众，多到条件艰苦、情况复杂、矛盾突出的地方解决问题，千方百计为群众排忧解难。</w:t>
      </w:r>
      <w:r w:rsidRPr="00782CF4">
        <w:rPr>
          <w:rStyle w:val="a6"/>
          <w:rFonts w:ascii="仿宋" w:eastAsia="仿宋" w:hAnsi="仿宋" w:cs="宋体" w:hint="eastAsia"/>
          <w:color w:val="000000" w:themeColor="text1"/>
          <w:sz w:val="32"/>
          <w:szCs w:val="32"/>
          <w:shd w:val="clear" w:color="auto" w:fill="FFFFFF"/>
        </w:rPr>
        <w:t>对一切搞劳民伤财的“形象</w:t>
      </w:r>
      <w:r w:rsidRPr="00782CF4">
        <w:rPr>
          <w:rStyle w:val="a6"/>
          <w:rFonts w:ascii="仿宋" w:eastAsia="仿宋" w:hAnsi="仿宋" w:cs="宋体" w:hint="eastAsia"/>
          <w:color w:val="000000" w:themeColor="text1"/>
          <w:sz w:val="32"/>
          <w:szCs w:val="32"/>
          <w:shd w:val="clear" w:color="auto" w:fill="FFFFFF"/>
        </w:rPr>
        <w:lastRenderedPageBreak/>
        <w:t>工程”和“政绩工程”的行为，要严肃问责追责，依纪依法处理。</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w:t>
      </w:r>
      <w:r w:rsidRPr="00782CF4">
        <w:rPr>
          <w:rFonts w:ascii="仿宋" w:eastAsia="仿宋" w:hAnsi="仿宋" w:cs="宋体" w:hint="eastAsia"/>
          <w:color w:val="000000" w:themeColor="text1"/>
          <w:sz w:val="32"/>
          <w:szCs w:val="32"/>
          <w:shd w:val="clear" w:color="auto" w:fill="FFFFFF"/>
        </w:rPr>
        <w:t>同志必须发扬民主、善于集中、敢于担责，领导班子成员必须坚决执行党组织决定。</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w:t>
      </w:r>
      <w:r w:rsidRPr="00782CF4">
        <w:rPr>
          <w:rFonts w:ascii="仿宋" w:eastAsia="仿宋" w:hAnsi="仿宋" w:cs="宋体" w:hint="eastAsia"/>
          <w:color w:val="000000" w:themeColor="text1"/>
          <w:sz w:val="32"/>
          <w:szCs w:val="32"/>
          <w:shd w:val="clear" w:color="auto" w:fill="FFFFFF"/>
        </w:rPr>
        <w:t>的党员义务，坚持党内民主平等的同志关系，任何党组织和党员不得侵害党员民主权利。</w:t>
      </w:r>
      <w:r w:rsidRPr="00782CF4">
        <w:rPr>
          <w:rStyle w:val="a6"/>
          <w:rFonts w:ascii="仿宋" w:eastAsia="仿宋" w:hAnsi="仿宋" w:cs="宋体" w:hint="eastAsia"/>
          <w:color w:val="000000" w:themeColor="text1"/>
          <w:sz w:val="32"/>
          <w:szCs w:val="32"/>
          <w:shd w:val="clear" w:color="auto" w:fill="FFFFFF"/>
        </w:rPr>
        <w:t>畅通党员参与讨论党内事务的途径，拓宽党员表达意见渠道，营造党内民主讨论的政治氛围。党员有权向党负责地揭发、检举党的任何组织和任何党员违纪违法的事实，提倡实名举报。</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lastRenderedPageBreak/>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w:t>
      </w:r>
      <w:r w:rsidRPr="00782CF4">
        <w:rPr>
          <w:rFonts w:ascii="仿宋" w:eastAsia="仿宋" w:hAnsi="仿宋" w:cs="宋体" w:hint="eastAsia"/>
          <w:color w:val="000000" w:themeColor="text1"/>
          <w:sz w:val="32"/>
          <w:szCs w:val="32"/>
          <w:shd w:val="clear" w:color="auto" w:fill="FFFFFF"/>
        </w:rPr>
        <w:t>明为敢于担当的干部担当，为敢于负责的干部负责。</w:t>
      </w:r>
      <w:r w:rsidRPr="00782CF4">
        <w:rPr>
          <w:rStyle w:val="a6"/>
          <w:rFonts w:ascii="仿宋" w:eastAsia="仿宋" w:hAnsi="仿宋" w:cs="宋体" w:hint="eastAsia"/>
          <w:color w:val="000000" w:themeColor="text1"/>
          <w:sz w:val="32"/>
          <w:szCs w:val="32"/>
          <w:shd w:val="clear" w:color="auto" w:fill="FFFFFF"/>
        </w:rPr>
        <w:t>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w:t>
      </w:r>
      <w:r w:rsidRPr="00782CF4">
        <w:rPr>
          <w:rFonts w:ascii="仿宋" w:eastAsia="仿宋" w:hAnsi="仿宋" w:cs="宋体" w:hint="eastAsia"/>
          <w:color w:val="000000" w:themeColor="text1"/>
          <w:sz w:val="32"/>
          <w:szCs w:val="32"/>
          <w:shd w:val="clear" w:color="auto" w:fill="FFFFFF"/>
        </w:rPr>
        <w:t>建立容错纠错机制，宽容干部在工作中特别是改革创新中的失误。</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全会提出，批评和自我批评是我们党强身治病、保持肌体健康的锐利武器，也是加强和规范党内政治生活的重要手段，必须坚持不懈把批评和自我批评这个武器用好。批评和</w:t>
      </w:r>
      <w:r w:rsidRPr="00782CF4">
        <w:rPr>
          <w:rFonts w:ascii="仿宋" w:eastAsia="仿宋" w:hAnsi="仿宋" w:cs="宋体" w:hint="eastAsia"/>
          <w:color w:val="000000" w:themeColor="text1"/>
          <w:sz w:val="32"/>
          <w:szCs w:val="32"/>
          <w:shd w:val="clear" w:color="auto" w:fill="FFFFFF"/>
        </w:rPr>
        <w:lastRenderedPageBreak/>
        <w:t>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全会提出，监督是权力正确运行的根本保证，是加强和规范党内政治生活的重要举措。必须加强对领导干部的监督，党内不允许有不受制约的权力，也不允</w:t>
      </w:r>
      <w:r w:rsidRPr="00782CF4">
        <w:rPr>
          <w:rFonts w:ascii="仿宋" w:eastAsia="仿宋" w:hAnsi="仿宋" w:cs="宋体" w:hint="eastAsia"/>
          <w:color w:val="000000" w:themeColor="text1"/>
          <w:sz w:val="32"/>
          <w:szCs w:val="32"/>
          <w:shd w:val="clear" w:color="auto" w:fill="FFFFFF"/>
        </w:rPr>
        <w:t>许有不受监督的特殊党员。要完善权力运行制约和监督机制，形成有权必有责、用权必担责、滥权必追责的制度安排。党的各级组织和领导干部必须在宪法法律范围内活动，决不能以言代法、以权压法、徇私枉法。</w:t>
      </w:r>
      <w:r w:rsidRPr="00782CF4">
        <w:rPr>
          <w:rStyle w:val="a6"/>
          <w:rFonts w:ascii="仿宋" w:eastAsia="仿宋" w:hAnsi="仿宋" w:cs="宋体" w:hint="eastAsia"/>
          <w:color w:val="000000" w:themeColor="text1"/>
          <w:sz w:val="32"/>
          <w:szCs w:val="32"/>
          <w:shd w:val="clear" w:color="auto" w:fill="FFFFFF"/>
        </w:rPr>
        <w:t>对涉及违纪违法行为的举报，对党员反映的问题，任何党组织和领导干部都不准隐瞒不报、拖延不办。涉及所反映问题的领导干部应该回避，不准干预或插手组织调查。</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全会提出，建设廉洁政治，坚决反对腐败，是加强和规范党内政治生活的重要任务。必须筑牢拒腐防变的思想防线和制度防线，着力构建不敢腐、不能腐、不想腐的体制机制。领导干部特别是高级干</w:t>
      </w:r>
      <w:r w:rsidRPr="00782CF4">
        <w:rPr>
          <w:rFonts w:ascii="仿宋" w:eastAsia="仿宋" w:hAnsi="仿宋" w:cs="宋体" w:hint="eastAsia"/>
          <w:color w:val="000000" w:themeColor="text1"/>
          <w:sz w:val="32"/>
          <w:szCs w:val="32"/>
          <w:shd w:val="clear" w:color="auto" w:fill="FFFFFF"/>
        </w:rPr>
        <w:t>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w:t>
      </w:r>
      <w:r w:rsidRPr="00782CF4">
        <w:rPr>
          <w:rStyle w:val="a6"/>
          <w:rFonts w:ascii="仿宋" w:eastAsia="仿宋" w:hAnsi="仿宋" w:cs="宋体" w:hint="eastAsia"/>
          <w:color w:val="000000" w:themeColor="text1"/>
          <w:sz w:val="32"/>
          <w:szCs w:val="32"/>
          <w:shd w:val="clear" w:color="auto" w:fill="FFFFFF"/>
        </w:rPr>
        <w:t>禁止利用职权或影响力为家属亲友谋求特殊照顾，禁止领导干部家属亲友插手领导干部职权范围内的工作、插手人事安排。要坚持有腐必反、有</w:t>
      </w:r>
      <w:r w:rsidRPr="00782CF4">
        <w:rPr>
          <w:rStyle w:val="a6"/>
          <w:rFonts w:ascii="仿宋" w:eastAsia="仿宋" w:hAnsi="仿宋" w:cs="宋体" w:hint="eastAsia"/>
          <w:color w:val="000000" w:themeColor="text1"/>
          <w:sz w:val="32"/>
          <w:szCs w:val="32"/>
          <w:shd w:val="clear" w:color="auto" w:fill="FFFFFF"/>
        </w:rPr>
        <w:lastRenderedPageBreak/>
        <w:t>贪必肃，坚持无禁区、全覆盖、零容忍，党内决不允许有腐败分子藏身之地。</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全会强调，党内监督要以马克思列宁主义、毛泽东思想、邓小平理论、“三个代表”重要思想、科学发展观为指</w:t>
      </w:r>
      <w:r w:rsidRPr="00782CF4">
        <w:rPr>
          <w:rFonts w:ascii="仿宋" w:eastAsia="仿宋" w:hAnsi="仿宋" w:cs="宋体" w:hint="eastAsia"/>
          <w:color w:val="000000" w:themeColor="text1"/>
          <w:sz w:val="32"/>
          <w:szCs w:val="32"/>
          <w:shd w:val="clear" w:color="auto" w:fill="FFFFFF"/>
        </w:rPr>
        <w:t>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75671E" w:rsidRPr="00782CF4" w:rsidRDefault="00B6261B">
      <w:pPr>
        <w:pStyle w:val="a5"/>
        <w:widowControl/>
        <w:shd w:val="clear" w:color="auto" w:fill="FFFFFF"/>
        <w:spacing w:beforeAutospacing="0" w:afterLines="50" w:after="156" w:afterAutospacing="0" w:line="540" w:lineRule="exact"/>
        <w:ind w:firstLineChars="200" w:firstLine="643"/>
        <w:jc w:val="both"/>
        <w:rPr>
          <w:rFonts w:ascii="仿宋" w:eastAsia="仿宋" w:hAnsi="仿宋" w:cs="宋体"/>
          <w:color w:val="000000" w:themeColor="text1"/>
          <w:sz w:val="32"/>
          <w:szCs w:val="32"/>
        </w:rPr>
      </w:pPr>
      <w:r w:rsidRPr="00782CF4">
        <w:rPr>
          <w:rStyle w:val="a6"/>
          <w:rFonts w:ascii="仿宋" w:eastAsia="仿宋" w:hAnsi="仿宋" w:cs="宋体" w:hint="eastAsia"/>
          <w:color w:val="000000" w:themeColor="text1"/>
          <w:sz w:val="32"/>
          <w:szCs w:val="32"/>
          <w:shd w:val="clear" w:color="auto" w:fill="FFFFFF"/>
        </w:rPr>
        <w:t>全会指出，党内监督没有禁区、没有例外。</w:t>
      </w:r>
      <w:r w:rsidRPr="00782CF4">
        <w:rPr>
          <w:rFonts w:ascii="仿宋" w:eastAsia="仿宋" w:hAnsi="仿宋" w:cs="宋体" w:hint="eastAsia"/>
          <w:color w:val="000000" w:themeColor="text1"/>
          <w:sz w:val="32"/>
          <w:szCs w:val="32"/>
          <w:shd w:val="clear" w:color="auto" w:fill="FFFFFF"/>
        </w:rPr>
        <w:t>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全会强调，党内监督的任</w:t>
      </w:r>
      <w:r w:rsidRPr="00782CF4">
        <w:rPr>
          <w:rFonts w:ascii="仿宋" w:eastAsia="仿宋" w:hAnsi="仿宋" w:cs="宋体" w:hint="eastAsia"/>
          <w:color w:val="000000" w:themeColor="text1"/>
          <w:sz w:val="32"/>
          <w:szCs w:val="32"/>
          <w:shd w:val="clear" w:color="auto" w:fill="FFFFFF"/>
        </w:rPr>
        <w:t>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w:t>
      </w:r>
      <w:r w:rsidRPr="00782CF4">
        <w:rPr>
          <w:rFonts w:ascii="仿宋" w:eastAsia="仿宋" w:hAnsi="仿宋" w:cs="宋体" w:hint="eastAsia"/>
          <w:color w:val="000000" w:themeColor="text1"/>
          <w:sz w:val="32"/>
          <w:szCs w:val="32"/>
          <w:shd w:val="clear" w:color="auto" w:fill="FFFFFF"/>
        </w:rPr>
        <w:lastRenderedPageBreak/>
        <w:t>坚持党的干部标准，廉洁自律、秉公用权，完成党中央和上级党组织部署的任务等情况。</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全会指出，党内监督的重点对象是党的领导</w:t>
      </w:r>
      <w:r w:rsidRPr="00782CF4">
        <w:rPr>
          <w:rFonts w:ascii="仿宋" w:eastAsia="仿宋" w:hAnsi="仿宋" w:cs="宋体" w:hint="eastAsia"/>
          <w:color w:val="000000" w:themeColor="text1"/>
          <w:sz w:val="32"/>
          <w:szCs w:val="32"/>
          <w:shd w:val="clear" w:color="auto" w:fill="FFFFFF"/>
        </w:rPr>
        <w:t>机关和领导干部特别是主要领导干部。要建立健全党中央统一领导，党委（党组）全面监督，纪律检查机关专责监督，党的工作部门职能监督，党的基层组织日常监督，党员民主监督的党内监督体系。</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w:t>
      </w:r>
      <w:r w:rsidRPr="00782CF4">
        <w:rPr>
          <w:rFonts w:ascii="仿宋" w:eastAsia="仿宋" w:hAnsi="仿宋" w:cs="宋体" w:hint="eastAsia"/>
          <w:color w:val="000000" w:themeColor="text1"/>
          <w:sz w:val="32"/>
          <w:szCs w:val="32"/>
          <w:shd w:val="clear" w:color="auto" w:fill="FFFFFF"/>
        </w:rPr>
        <w:t>纪律。党员要积极行使党员权利，加强对党的领导干部的民主监督。</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全会强调，各级党委应当支持和保证同级人大、政府、监察机关、司法机关等对国家机关及公职人员依法进行监督，人民政协依章程进行民主监督，审计机关依法进行审计监督。</w:t>
      </w:r>
      <w:r w:rsidRPr="00782CF4">
        <w:rPr>
          <w:rStyle w:val="a6"/>
          <w:rFonts w:ascii="仿宋" w:eastAsia="仿宋" w:hAnsi="仿宋" w:cs="宋体" w:hint="eastAsia"/>
          <w:color w:val="000000" w:themeColor="text1"/>
          <w:sz w:val="32"/>
          <w:szCs w:val="32"/>
          <w:shd w:val="clear" w:color="auto" w:fill="FFFFFF"/>
        </w:rPr>
        <w:t>要支持民主党派履行监督职能，重视民主党派和无党派人士提出的意见、批评、建议。要认真对待、自觉接受社会监督。</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全会强调，加强和规范党内政治生活、加强党内监督是全党的共同任务，必须全党一起动手。各级党委（党组）要</w:t>
      </w:r>
      <w:r w:rsidRPr="00782CF4">
        <w:rPr>
          <w:rFonts w:ascii="仿宋" w:eastAsia="仿宋" w:hAnsi="仿宋" w:cs="宋体" w:hint="eastAsia"/>
          <w:color w:val="000000" w:themeColor="text1"/>
          <w:sz w:val="32"/>
          <w:szCs w:val="32"/>
          <w:shd w:val="clear" w:color="auto" w:fill="FFFFFF"/>
        </w:rPr>
        <w:lastRenderedPageBreak/>
        <w:t>全面履行领导责任，着力解决突出问题，把加强和规范党内政治生活、加强党内监督各项任务落到</w:t>
      </w:r>
      <w:r w:rsidRPr="00782CF4">
        <w:rPr>
          <w:rFonts w:ascii="仿宋" w:eastAsia="仿宋" w:hAnsi="仿宋" w:cs="宋体" w:hint="eastAsia"/>
          <w:color w:val="000000" w:themeColor="text1"/>
          <w:sz w:val="32"/>
          <w:szCs w:val="32"/>
          <w:shd w:val="clear" w:color="auto" w:fill="FFFFFF"/>
        </w:rPr>
        <w:t>实处。</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全会决定，</w:t>
      </w:r>
      <w:r w:rsidRPr="00782CF4">
        <w:rPr>
          <w:rStyle w:val="a6"/>
          <w:rFonts w:ascii="仿宋" w:eastAsia="仿宋" w:hAnsi="仿宋" w:cs="宋体" w:hint="eastAsia"/>
          <w:color w:val="000000" w:themeColor="text1"/>
          <w:sz w:val="32"/>
          <w:szCs w:val="32"/>
          <w:shd w:val="clear" w:color="auto" w:fill="FFFFFF"/>
        </w:rPr>
        <w:t>中国共产党第十九次全国代表大会于</w:t>
      </w:r>
      <w:r w:rsidRPr="00782CF4">
        <w:rPr>
          <w:rStyle w:val="a6"/>
          <w:rFonts w:ascii="仿宋" w:eastAsia="仿宋" w:hAnsi="仿宋" w:cs="宋体" w:hint="eastAsia"/>
          <w:color w:val="000000" w:themeColor="text1"/>
          <w:sz w:val="32"/>
          <w:szCs w:val="32"/>
          <w:shd w:val="clear" w:color="auto" w:fill="FFFFFF"/>
        </w:rPr>
        <w:t>2017</w:t>
      </w:r>
      <w:r w:rsidRPr="00782CF4">
        <w:rPr>
          <w:rStyle w:val="a6"/>
          <w:rFonts w:ascii="仿宋" w:eastAsia="仿宋" w:hAnsi="仿宋" w:cs="宋体" w:hint="eastAsia"/>
          <w:color w:val="000000" w:themeColor="text1"/>
          <w:sz w:val="32"/>
          <w:szCs w:val="32"/>
          <w:shd w:val="clear" w:color="auto" w:fill="FFFFFF"/>
        </w:rPr>
        <w:t>年下半年在北京召开。</w:t>
      </w:r>
      <w:r w:rsidRPr="00782CF4">
        <w:rPr>
          <w:rFonts w:ascii="仿宋" w:eastAsia="仿宋" w:hAnsi="仿宋" w:cs="宋体" w:hint="eastAsia"/>
          <w:color w:val="000000" w:themeColor="text1"/>
          <w:sz w:val="32"/>
          <w:szCs w:val="32"/>
          <w:shd w:val="clear" w:color="auto" w:fill="FFFFFF"/>
        </w:rPr>
        <w:t>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75671E" w:rsidRPr="00782CF4" w:rsidRDefault="00B6261B">
      <w:pPr>
        <w:pStyle w:val="a5"/>
        <w:widowControl/>
        <w:shd w:val="clear" w:color="auto" w:fill="FFFFFF"/>
        <w:spacing w:beforeAutospacing="0" w:afterLines="50" w:after="156" w:afterAutospacing="0" w:line="540" w:lineRule="exact"/>
        <w:ind w:firstLineChars="200" w:firstLine="643"/>
        <w:jc w:val="both"/>
        <w:rPr>
          <w:rFonts w:ascii="仿宋" w:eastAsia="仿宋" w:hAnsi="仿宋" w:cs="宋体"/>
          <w:color w:val="000000" w:themeColor="text1"/>
          <w:sz w:val="32"/>
          <w:szCs w:val="32"/>
        </w:rPr>
      </w:pPr>
      <w:r w:rsidRPr="00782CF4">
        <w:rPr>
          <w:rStyle w:val="a6"/>
          <w:rFonts w:ascii="仿宋" w:eastAsia="仿宋" w:hAnsi="仿宋" w:cs="宋体" w:hint="eastAsia"/>
          <w:color w:val="000000" w:themeColor="text1"/>
          <w:sz w:val="32"/>
          <w:szCs w:val="32"/>
          <w:shd w:val="clear" w:color="auto" w:fill="FFFFFF"/>
        </w:rPr>
        <w:t>全会按照党章规定，决定递补中央委员会候补委员赵宪庚、咸辉为中央委员会委员。</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全会审议并通过了中共中央纪律检查委</w:t>
      </w:r>
      <w:r w:rsidRPr="00782CF4">
        <w:rPr>
          <w:rFonts w:ascii="仿宋" w:eastAsia="仿宋" w:hAnsi="仿宋" w:cs="宋体" w:hint="eastAsia"/>
          <w:color w:val="000000" w:themeColor="text1"/>
          <w:sz w:val="32"/>
          <w:szCs w:val="32"/>
          <w:shd w:val="clear" w:color="auto" w:fill="FFFFFF"/>
        </w:rPr>
        <w:t>员会关于王珉、吕锡文严重违纪问题的审查报告，审议并通过了中共中央军事委员会关于范长秘、牛志忠严重违纪问题的审查报告，确认中央政治局之前作出的给予王珉、吕锡文、范长秘、牛志忠开除党籍的处分。</w:t>
      </w:r>
    </w:p>
    <w:p w:rsidR="0075671E" w:rsidRPr="00782CF4" w:rsidRDefault="00B6261B">
      <w:pPr>
        <w:pStyle w:val="a5"/>
        <w:widowControl/>
        <w:shd w:val="clear" w:color="auto" w:fill="FFFFFF"/>
        <w:spacing w:beforeAutospacing="0" w:afterLines="50" w:after="156" w:afterAutospacing="0" w:line="540" w:lineRule="exact"/>
        <w:ind w:firstLineChars="200" w:firstLine="640"/>
        <w:jc w:val="both"/>
        <w:rPr>
          <w:rFonts w:ascii="仿宋" w:eastAsia="仿宋" w:hAnsi="仿宋" w:cs="宋体"/>
          <w:color w:val="000000" w:themeColor="text1"/>
          <w:sz w:val="32"/>
          <w:szCs w:val="32"/>
        </w:rPr>
      </w:pPr>
      <w:r w:rsidRPr="00782CF4">
        <w:rPr>
          <w:rFonts w:ascii="仿宋" w:eastAsia="仿宋" w:hAnsi="仿宋" w:cs="宋体" w:hint="eastAsia"/>
          <w:color w:val="000000" w:themeColor="text1"/>
          <w:sz w:val="32"/>
          <w:szCs w:val="32"/>
          <w:shd w:val="clear" w:color="auto" w:fill="FFFFFF"/>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75671E" w:rsidRPr="00782CF4" w:rsidRDefault="0075671E">
      <w:pPr>
        <w:spacing w:afterLines="50" w:after="156" w:line="540" w:lineRule="exact"/>
        <w:ind w:firstLineChars="200" w:firstLine="640"/>
        <w:rPr>
          <w:rFonts w:ascii="仿宋" w:eastAsia="仿宋" w:hAnsi="仿宋"/>
          <w:color w:val="000000" w:themeColor="text1"/>
          <w:sz w:val="32"/>
          <w:szCs w:val="32"/>
        </w:rPr>
      </w:pPr>
    </w:p>
    <w:sectPr w:rsidR="0075671E" w:rsidRPr="00782CF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1B" w:rsidRDefault="00B6261B">
      <w:r>
        <w:separator/>
      </w:r>
    </w:p>
  </w:endnote>
  <w:endnote w:type="continuationSeparator" w:id="0">
    <w:p w:rsidR="00B6261B" w:rsidRDefault="00B6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1E" w:rsidRDefault="00B6261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671E" w:rsidRDefault="00B626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0A96">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5671E" w:rsidRDefault="00B626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0A96">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1B" w:rsidRDefault="00B6261B">
      <w:r>
        <w:separator/>
      </w:r>
    </w:p>
  </w:footnote>
  <w:footnote w:type="continuationSeparator" w:id="0">
    <w:p w:rsidR="00B6261B" w:rsidRDefault="00B62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1E"/>
    <w:rsid w:val="005513BB"/>
    <w:rsid w:val="00710E4C"/>
    <w:rsid w:val="0075671E"/>
    <w:rsid w:val="00782CF4"/>
    <w:rsid w:val="0087531C"/>
    <w:rsid w:val="00B6261B"/>
    <w:rsid w:val="00C10A96"/>
    <w:rsid w:val="0802273D"/>
    <w:rsid w:val="528533A1"/>
    <w:rsid w:val="7D1A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215D97-0EAA-48D2-AB75-74DA45FA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 Zhang</cp:lastModifiedBy>
  <cp:revision>2</cp:revision>
  <cp:lastPrinted>2016-10-31T01:49:00Z</cp:lastPrinted>
  <dcterms:created xsi:type="dcterms:W3CDTF">2016-11-04T01:56:00Z</dcterms:created>
  <dcterms:modified xsi:type="dcterms:W3CDTF">2016-11-04T01:56:00Z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